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39AC22B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B22612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B22612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6818E955" w14:textId="77777777" w:rsidR="0007329A" w:rsidRPr="0007329A" w:rsidRDefault="0007329A" w:rsidP="0007329A">
      <w:pPr>
        <w:jc w:val="both"/>
        <w:rPr>
          <w:rFonts w:eastAsia="ArialNarrow"/>
          <w:color w:val="000000"/>
          <w:lang w:val="sr-Latn-BA"/>
        </w:rPr>
      </w:pPr>
    </w:p>
    <w:p w14:paraId="1EBC4C21" w14:textId="77777777" w:rsidR="0007329A" w:rsidRPr="0007329A" w:rsidRDefault="0007329A" w:rsidP="0007329A">
      <w:pPr>
        <w:jc w:val="center"/>
        <w:rPr>
          <w:b/>
          <w:bCs/>
          <w:lang w:val="sl-SI"/>
        </w:rPr>
      </w:pPr>
      <w:r w:rsidRPr="0007329A">
        <w:rPr>
          <w:b/>
          <w:bCs/>
          <w:lang w:val="sl-SI"/>
        </w:rPr>
        <w:t xml:space="preserve">PRIJEDLOG ODLUKE </w:t>
      </w:r>
    </w:p>
    <w:p w14:paraId="38C15732" w14:textId="2F7B458E" w:rsidR="0007329A" w:rsidRPr="0007329A" w:rsidRDefault="0007329A" w:rsidP="008803FB">
      <w:pPr>
        <w:shd w:val="clear" w:color="auto" w:fill="FFFFFF"/>
        <w:spacing w:after="120"/>
        <w:jc w:val="center"/>
        <w:rPr>
          <w:b/>
          <w:bCs/>
          <w:lang w:val="sr-Latn-BA" w:eastAsia="sr-Latn-BA"/>
        </w:rPr>
      </w:pPr>
      <w:r w:rsidRPr="0007329A">
        <w:rPr>
          <w:b/>
          <w:bCs/>
          <w:lang w:val="sr-Latn-BA" w:eastAsia="sr-Latn-BA"/>
        </w:rPr>
        <w:t>o usvajanju Izvještaja nezavisnog revizora o izvršenoj reviziji finansijskih izvještaja za 202</w:t>
      </w:r>
      <w:r w:rsidR="00B22612">
        <w:rPr>
          <w:b/>
          <w:bCs/>
          <w:lang w:val="sr-Latn-BA" w:eastAsia="sr-Latn-BA"/>
        </w:rPr>
        <w:t>4</w:t>
      </w:r>
      <w:r w:rsidRPr="0007329A">
        <w:rPr>
          <w:b/>
          <w:bCs/>
          <w:lang w:val="sr-Latn-BA" w:eastAsia="sr-Latn-BA"/>
        </w:rPr>
        <w:t>. godinu</w:t>
      </w:r>
    </w:p>
    <w:p w14:paraId="6C3ADE65" w14:textId="77777777" w:rsidR="0007329A" w:rsidRPr="0007329A" w:rsidRDefault="0007329A" w:rsidP="0007329A">
      <w:pPr>
        <w:jc w:val="center"/>
        <w:rPr>
          <w:b/>
          <w:bCs/>
          <w:lang w:val="sl-SI" w:eastAsia="en-US"/>
        </w:rPr>
      </w:pPr>
    </w:p>
    <w:p w14:paraId="2972C29A" w14:textId="77777777" w:rsidR="0007329A" w:rsidRPr="0007329A" w:rsidRDefault="0007329A" w:rsidP="0007329A">
      <w:pPr>
        <w:spacing w:line="276" w:lineRule="auto"/>
        <w:jc w:val="center"/>
        <w:rPr>
          <w:b/>
          <w:bCs/>
          <w:lang w:val="sl-SI" w:eastAsia="en-US"/>
        </w:rPr>
      </w:pPr>
    </w:p>
    <w:p w14:paraId="038419DE" w14:textId="77777777" w:rsidR="0007329A" w:rsidRPr="0007329A" w:rsidRDefault="0007329A" w:rsidP="00D6482A">
      <w:pPr>
        <w:ind w:left="4248"/>
        <w:rPr>
          <w:b/>
          <w:bCs/>
          <w:lang w:val="sl-SI" w:eastAsia="en-US"/>
        </w:rPr>
      </w:pPr>
      <w:r w:rsidRPr="0007329A">
        <w:rPr>
          <w:b/>
          <w:bCs/>
          <w:lang w:val="sl-SI" w:eastAsia="en-US"/>
        </w:rPr>
        <w:t>Član 1</w:t>
      </w:r>
    </w:p>
    <w:p w14:paraId="3BD2EC8B" w14:textId="580176EF" w:rsidR="0007329A" w:rsidRPr="0007329A" w:rsidRDefault="0007329A" w:rsidP="0007329A">
      <w:pPr>
        <w:jc w:val="both"/>
      </w:pPr>
      <w:r w:rsidRPr="0007329A">
        <w:rPr>
          <w:lang w:val="sr-Latn-RS"/>
        </w:rPr>
        <w:t>Predlaže se u</w:t>
      </w:r>
      <w:r w:rsidRPr="0007329A">
        <w:rPr>
          <w:lang w:val="sr-Cyrl-BA"/>
        </w:rPr>
        <w:t>svaja</w:t>
      </w:r>
      <w:r w:rsidRPr="0007329A">
        <w:rPr>
          <w:lang w:val="sr-Latn-RS"/>
        </w:rPr>
        <w:t>nje</w:t>
      </w:r>
      <w:r w:rsidRPr="0007329A">
        <w:rPr>
          <w:lang w:val="sr-Cyrl-BA"/>
        </w:rPr>
        <w:t xml:space="preserve"> </w:t>
      </w:r>
      <w:r w:rsidRPr="0007329A">
        <w:t>Izvještaja nezavisnog revizora Vral Audit d.o.o. Banja Luka o izvršenoj reviziji finansijskih izvještaja za 202</w:t>
      </w:r>
      <w:r w:rsidR="00B22612">
        <w:t>4</w:t>
      </w:r>
      <w:r w:rsidRPr="0007329A">
        <w:t>. godinu.</w:t>
      </w:r>
    </w:p>
    <w:p w14:paraId="316ECB95" w14:textId="77777777" w:rsidR="003B7D73" w:rsidRDefault="003B7D73" w:rsidP="003B7D73">
      <w:pPr>
        <w:jc w:val="center"/>
        <w:rPr>
          <w:lang w:val="sl-SI"/>
        </w:rPr>
      </w:pPr>
    </w:p>
    <w:p w14:paraId="0284E2A2" w14:textId="77777777" w:rsidR="003B7D73" w:rsidRDefault="003B7D73" w:rsidP="003B7D73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2</w:t>
      </w:r>
    </w:p>
    <w:p w14:paraId="3EF7099D" w14:textId="77777777" w:rsidR="003B7D73" w:rsidRDefault="003B7D73" w:rsidP="003B7D73">
      <w:pPr>
        <w:rPr>
          <w:lang w:val="sl-SI" w:eastAsia="en-US"/>
        </w:rPr>
      </w:pPr>
      <w:r>
        <w:rPr>
          <w:lang w:val="sl-SI" w:eastAsia="en-US"/>
        </w:rPr>
        <w:t>Odluka stupa na snagu danom donošenja.</w:t>
      </w:r>
    </w:p>
    <w:p w14:paraId="0F97383A" w14:textId="77777777" w:rsidR="00433B80" w:rsidRPr="00433B80" w:rsidRDefault="00433B80" w:rsidP="00433B80">
      <w:pPr>
        <w:jc w:val="both"/>
        <w:rPr>
          <w:lang w:val="sl-SI"/>
        </w:rPr>
      </w:pPr>
    </w:p>
    <w:p w14:paraId="7BE81F19" w14:textId="77777777" w:rsidR="00D16E30" w:rsidRDefault="00D16E30" w:rsidP="00D16E30">
      <w:pPr>
        <w:jc w:val="both"/>
      </w:pPr>
    </w:p>
    <w:p w14:paraId="78F5529A" w14:textId="77777777" w:rsidR="00D12541" w:rsidRPr="00121938" w:rsidRDefault="00D12541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49D89EB7" w:rsidR="00D16E30" w:rsidRPr="00121938" w:rsidRDefault="00B22612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0B195F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433B80">
        <w:t>2</w:t>
      </w:r>
      <w:r w:rsidR="00236812">
        <w:t>4</w:t>
      </w:r>
      <w:r w:rsidR="00F00C15">
        <w:t>/2</w:t>
      </w:r>
      <w:r w:rsidR="00B22612">
        <w:t>5</w:t>
      </w:r>
    </w:p>
    <w:p w14:paraId="6E524023" w14:textId="78BFD496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B22612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B22612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532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50509" w14:textId="77777777" w:rsidR="005766C1" w:rsidRDefault="005766C1" w:rsidP="004E7CCA">
      <w:r>
        <w:separator/>
      </w:r>
    </w:p>
  </w:endnote>
  <w:endnote w:type="continuationSeparator" w:id="0">
    <w:p w14:paraId="72814A65" w14:textId="77777777" w:rsidR="005766C1" w:rsidRDefault="005766C1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6171E" w14:textId="77777777" w:rsidR="005766C1" w:rsidRDefault="005766C1" w:rsidP="004E7CCA">
      <w:r>
        <w:separator/>
      </w:r>
    </w:p>
  </w:footnote>
  <w:footnote w:type="continuationSeparator" w:id="0">
    <w:p w14:paraId="1621C08B" w14:textId="77777777" w:rsidR="005766C1" w:rsidRDefault="005766C1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6"/>
  </w:num>
  <w:num w:numId="2" w16cid:durableId="329648020">
    <w:abstractNumId w:val="3"/>
  </w:num>
  <w:num w:numId="3" w16cid:durableId="836774829">
    <w:abstractNumId w:val="7"/>
  </w:num>
  <w:num w:numId="4" w16cid:durableId="1475370417">
    <w:abstractNumId w:val="2"/>
  </w:num>
  <w:num w:numId="5" w16cid:durableId="699474566">
    <w:abstractNumId w:val="8"/>
  </w:num>
  <w:num w:numId="6" w16cid:durableId="2073962959">
    <w:abstractNumId w:val="4"/>
  </w:num>
  <w:num w:numId="7" w16cid:durableId="1927837573">
    <w:abstractNumId w:val="9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24E2"/>
    <w:rsid w:val="00045D04"/>
    <w:rsid w:val="000470C8"/>
    <w:rsid w:val="000574AC"/>
    <w:rsid w:val="00062E47"/>
    <w:rsid w:val="0007329A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104CD2"/>
    <w:rsid w:val="00106FF2"/>
    <w:rsid w:val="00120D2E"/>
    <w:rsid w:val="00121938"/>
    <w:rsid w:val="001239E4"/>
    <w:rsid w:val="00145825"/>
    <w:rsid w:val="00160B67"/>
    <w:rsid w:val="0017565B"/>
    <w:rsid w:val="001A108A"/>
    <w:rsid w:val="001A2D6E"/>
    <w:rsid w:val="001C7EE4"/>
    <w:rsid w:val="001D0E73"/>
    <w:rsid w:val="001E03D0"/>
    <w:rsid w:val="001F26FB"/>
    <w:rsid w:val="0020224E"/>
    <w:rsid w:val="00234BC0"/>
    <w:rsid w:val="00236812"/>
    <w:rsid w:val="00237449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1684"/>
    <w:rsid w:val="0030352B"/>
    <w:rsid w:val="0030516E"/>
    <w:rsid w:val="00330C3F"/>
    <w:rsid w:val="00341362"/>
    <w:rsid w:val="00362E85"/>
    <w:rsid w:val="003719BE"/>
    <w:rsid w:val="003B2222"/>
    <w:rsid w:val="003B7294"/>
    <w:rsid w:val="003B7D73"/>
    <w:rsid w:val="003C1687"/>
    <w:rsid w:val="003C7123"/>
    <w:rsid w:val="003D33C8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2F7C"/>
    <w:rsid w:val="00535E6D"/>
    <w:rsid w:val="00554003"/>
    <w:rsid w:val="005573F0"/>
    <w:rsid w:val="0056375E"/>
    <w:rsid w:val="00563AE8"/>
    <w:rsid w:val="005766C1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62F"/>
    <w:rsid w:val="006440B6"/>
    <w:rsid w:val="00660F71"/>
    <w:rsid w:val="00667E8C"/>
    <w:rsid w:val="006860A9"/>
    <w:rsid w:val="00687190"/>
    <w:rsid w:val="006C57CD"/>
    <w:rsid w:val="006E798A"/>
    <w:rsid w:val="00720D02"/>
    <w:rsid w:val="007216FB"/>
    <w:rsid w:val="007267B3"/>
    <w:rsid w:val="007425B9"/>
    <w:rsid w:val="00751A11"/>
    <w:rsid w:val="00772814"/>
    <w:rsid w:val="007772EC"/>
    <w:rsid w:val="00794D01"/>
    <w:rsid w:val="00795E6D"/>
    <w:rsid w:val="007B1E1D"/>
    <w:rsid w:val="007B75D2"/>
    <w:rsid w:val="007C57EB"/>
    <w:rsid w:val="007E6481"/>
    <w:rsid w:val="0081270D"/>
    <w:rsid w:val="00813545"/>
    <w:rsid w:val="008139E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803FB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74A0F"/>
    <w:rsid w:val="009765BB"/>
    <w:rsid w:val="00983CFA"/>
    <w:rsid w:val="00995C16"/>
    <w:rsid w:val="009A0B47"/>
    <w:rsid w:val="009B0BB3"/>
    <w:rsid w:val="009C3B27"/>
    <w:rsid w:val="009C3F25"/>
    <w:rsid w:val="009D1934"/>
    <w:rsid w:val="009D23BC"/>
    <w:rsid w:val="009E346D"/>
    <w:rsid w:val="009F0BB3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D48DF"/>
    <w:rsid w:val="00AE6B21"/>
    <w:rsid w:val="00AF6198"/>
    <w:rsid w:val="00B04E12"/>
    <w:rsid w:val="00B05B0F"/>
    <w:rsid w:val="00B07370"/>
    <w:rsid w:val="00B1497C"/>
    <w:rsid w:val="00B22612"/>
    <w:rsid w:val="00B2442C"/>
    <w:rsid w:val="00B24957"/>
    <w:rsid w:val="00B354F7"/>
    <w:rsid w:val="00B42C59"/>
    <w:rsid w:val="00B6546C"/>
    <w:rsid w:val="00B76514"/>
    <w:rsid w:val="00BA6829"/>
    <w:rsid w:val="00BA6BED"/>
    <w:rsid w:val="00BA7A5F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83F58"/>
    <w:rsid w:val="00CB440A"/>
    <w:rsid w:val="00CC1137"/>
    <w:rsid w:val="00CC4F3F"/>
    <w:rsid w:val="00CF301F"/>
    <w:rsid w:val="00D0102F"/>
    <w:rsid w:val="00D01265"/>
    <w:rsid w:val="00D1088D"/>
    <w:rsid w:val="00D12541"/>
    <w:rsid w:val="00D16E30"/>
    <w:rsid w:val="00D1795F"/>
    <w:rsid w:val="00D22BA0"/>
    <w:rsid w:val="00D308B1"/>
    <w:rsid w:val="00D35609"/>
    <w:rsid w:val="00D37DE0"/>
    <w:rsid w:val="00D516E0"/>
    <w:rsid w:val="00D560FE"/>
    <w:rsid w:val="00D60BD6"/>
    <w:rsid w:val="00D6482A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C54E4"/>
    <w:rsid w:val="00EC7247"/>
    <w:rsid w:val="00EE21A0"/>
    <w:rsid w:val="00EE6973"/>
    <w:rsid w:val="00EF4497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7252"/>
    <w:rsid w:val="00FB1D7B"/>
    <w:rsid w:val="00FB2328"/>
    <w:rsid w:val="00FB42C2"/>
    <w:rsid w:val="00FD2A3E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46</cp:revision>
  <cp:lastPrinted>2025-04-04T12:17:00Z</cp:lastPrinted>
  <dcterms:created xsi:type="dcterms:W3CDTF">2020-01-27T13:41:00Z</dcterms:created>
  <dcterms:modified xsi:type="dcterms:W3CDTF">2025-04-04T12:18:00Z</dcterms:modified>
</cp:coreProperties>
</file>